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0E" w:rsidRPr="0025020E" w:rsidRDefault="0025020E" w:rsidP="00250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sz w:val="24"/>
          <w:szCs w:val="24"/>
        </w:rPr>
        <w:t>FAQ ISCRIZIONE, REISCRIZIONE, TRASFERIMENTO E</w:t>
      </w:r>
    </w:p>
    <w:p w:rsidR="0025020E" w:rsidRPr="0025020E" w:rsidRDefault="0025020E" w:rsidP="002502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sz w:val="24"/>
          <w:szCs w:val="24"/>
        </w:rPr>
        <w:t>CANCELLAZIONE ALBO PROFESSIONISTI</w:t>
      </w:r>
    </w:p>
    <w:p w:rsidR="0025020E" w:rsidRPr="0025020E" w:rsidRDefault="0025020E" w:rsidP="002502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sz w:val="24"/>
          <w:szCs w:val="24"/>
        </w:rPr>
        <w:t>ISCRIZIONE</w:t>
      </w:r>
    </w:p>
    <w:p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Dove posso reperire la documentazione?</w:t>
      </w:r>
    </w:p>
    <w:p w:rsidR="0025020E" w:rsidRPr="0025020E" w:rsidRDefault="0025020E" w:rsidP="0025020E">
      <w:pPr>
        <w:jc w:val="both"/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La documentazione è scaricabile dal nostro sito al seguente link: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502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La Professione (consulentidellavorolecce.it)</w:t>
        </w:r>
      </w:hyperlink>
      <w:r w:rsidRPr="00250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19F" w:rsidRPr="007E119F" w:rsidRDefault="0025020E" w:rsidP="007E119F">
      <w:pPr>
        <w:rPr>
          <w:rFonts w:ascii="Roboto" w:eastAsia="Times New Roman" w:hAnsi="Roboto" w:cs="Times New Roman"/>
          <w:color w:val="1B1B1D"/>
          <w:kern w:val="0"/>
          <w:sz w:val="27"/>
          <w:szCs w:val="27"/>
          <w:lang w:eastAsia="it-IT"/>
        </w:rPr>
      </w:pPr>
      <w:r w:rsidRPr="0025020E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</w:rPr>
        <w:t>DOCUMENTAZIONE PER L'ISCRIZIONE</w:t>
      </w:r>
      <w:r>
        <w:rPr>
          <w:rFonts w:ascii="Roboto" w:eastAsia="Times New Roman" w:hAnsi="Roboto" w:cs="Times New Roman"/>
          <w:caps/>
          <w:color w:val="1B1B1D"/>
          <w:kern w:val="0"/>
          <w:sz w:val="24"/>
          <w:szCs w:val="24"/>
          <w:lang w:eastAsia="it-IT"/>
        </w:rPr>
        <w:t xml:space="preserve">   </w:t>
      </w:r>
      <w:hyperlink r:id="rId7" w:history="1">
        <w:r w:rsidR="007E119F" w:rsidRPr="007E119F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</w:rPr>
          <w:t>SCARICA</w:t>
        </w:r>
      </w:hyperlink>
    </w:p>
    <w:p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Quali costi dovrò sostenere?</w:t>
      </w:r>
    </w:p>
    <w:p w:rsidR="0025020E" w:rsidRPr="0025020E" w:rsidRDefault="0025020E" w:rsidP="0025020E">
      <w:pPr>
        <w:jc w:val="both"/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Dovrà versare</w:t>
      </w:r>
      <w:r w:rsidRPr="0025020E">
        <w:rPr>
          <w:rFonts w:ascii="Times New Roman" w:hAnsi="Times New Roman" w:cs="Times New Roman"/>
          <w:b/>
          <w:bCs/>
          <w:sz w:val="24"/>
          <w:szCs w:val="24"/>
        </w:rPr>
        <w:t xml:space="preserve"> € </w:t>
      </w:r>
      <w:r w:rsidR="007E11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73E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5020E">
        <w:rPr>
          <w:rFonts w:ascii="Times New Roman" w:hAnsi="Times New Roman" w:cs="Times New Roman"/>
          <w:b/>
          <w:bCs/>
          <w:sz w:val="24"/>
          <w:szCs w:val="24"/>
        </w:rPr>
        <w:t xml:space="preserve">6,90 </w:t>
      </w:r>
      <w:r w:rsidRPr="0025020E">
        <w:rPr>
          <w:rFonts w:ascii="Times New Roman" w:hAnsi="Times New Roman" w:cs="Times New Roman"/>
          <w:sz w:val="24"/>
          <w:szCs w:val="24"/>
        </w:rPr>
        <w:t>quale quota di 1a iscrizione all’Albo e la stessa avrà durata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pari all’anno solare,</w:t>
      </w:r>
      <w:r w:rsidRPr="0025020E">
        <w:rPr>
          <w:rFonts w:ascii="Times New Roman" w:hAnsi="Times New Roman" w:cs="Times New Roman"/>
          <w:b/>
          <w:bCs/>
          <w:sz w:val="24"/>
          <w:szCs w:val="24"/>
        </w:rPr>
        <w:t xml:space="preserve"> € 168,00 </w:t>
      </w:r>
      <w:r w:rsidRPr="0025020E">
        <w:rPr>
          <w:rFonts w:ascii="Times New Roman" w:hAnsi="Times New Roman" w:cs="Times New Roman"/>
          <w:sz w:val="24"/>
          <w:szCs w:val="24"/>
        </w:rPr>
        <w:t>(una tantum) da versare all’Agenzia dell’Entrate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iscrizione ad Albo Professionale.</w:t>
      </w:r>
    </w:p>
    <w:p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Devo obbligatoriamente versare i contributi all’Ente di Previdenza?</w:t>
      </w:r>
    </w:p>
    <w:p w:rsidR="0025020E" w:rsidRPr="0025020E" w:rsidRDefault="0025020E" w:rsidP="0025020E">
      <w:pPr>
        <w:jc w:val="both"/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Sì, il contributo soggettivo è rapportato a mese, in relazione al periodo di effettiva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iscrizione all’Ente nell'anno solare, potrà trovare tutte le informazioni al seguente link: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F412B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https://www.enpacl.it/soggettivo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4) Quale decorrenza avrà la mia iscrizione?</w:t>
      </w:r>
    </w:p>
    <w:p w:rsidR="0025020E" w:rsidRPr="0025020E" w:rsidRDefault="0025020E" w:rsidP="0025020E">
      <w:pPr>
        <w:jc w:val="both"/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La decorrenza sarà dalla data della delibera del Consiglio Provinciale o da quella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urgente adottata dal Presidente (ove ne ricorrano le condizioni) le delibere adottate il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gennaio possono avere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decorrenza 1° gennaio.</w:t>
      </w:r>
    </w:p>
    <w:p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5) Posso iscrivermi senza P.IVA?</w:t>
      </w:r>
    </w:p>
    <w:p w:rsidR="0025020E" w:rsidRPr="0025020E" w:rsidRDefault="0025020E" w:rsidP="0025020E">
      <w:pPr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Sì, dovrà comunicarla non appena aperta.</w:t>
      </w:r>
    </w:p>
    <w:p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6) Cosa si intende per domicilio professionale?</w:t>
      </w:r>
    </w:p>
    <w:p w:rsidR="0025020E" w:rsidRPr="0025020E" w:rsidRDefault="0025020E" w:rsidP="0025020E">
      <w:pPr>
        <w:jc w:val="both"/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Per domicilio professionale si intende il luogo in cui si svolga la professione in forma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individuale o dipendete con attività abituale e prevalente, intesa come tale quella da cui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ricavi la maggior parte del proprio volume d’affari dichiarato ai fini dell’IVA.</w:t>
      </w:r>
    </w:p>
    <w:p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7) Posso iscrivermi in corso d’anno?</w:t>
      </w:r>
    </w:p>
    <w:p w:rsidR="0025020E" w:rsidRPr="0025020E" w:rsidRDefault="0025020E" w:rsidP="002502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Sì, ma la quota di iscrizione segue l’anno solare, pertanto a partire dal 1° gennaio scatterebbe l’obbligo del pagamento della quota annuale pari</w:t>
      </w:r>
      <w:r w:rsidRPr="00250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 xml:space="preserve">ad </w:t>
      </w:r>
      <w:r w:rsidRPr="0025020E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 w:rsidR="007273EB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25020E">
        <w:rPr>
          <w:rFonts w:ascii="Times New Roman" w:hAnsi="Times New Roman" w:cs="Times New Roman"/>
          <w:b/>
          <w:bCs/>
          <w:sz w:val="24"/>
          <w:szCs w:val="24"/>
        </w:rPr>
        <w:t>6,90.</w:t>
      </w:r>
    </w:p>
    <w:p w:rsidR="0025020E" w:rsidRPr="0025020E" w:rsidRDefault="0025020E" w:rsidP="002502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sz w:val="24"/>
          <w:szCs w:val="24"/>
        </w:rPr>
        <w:t>REISCRIZIONE</w:t>
      </w:r>
    </w:p>
    <w:p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Dove posso reperire la documentazione?</w:t>
      </w:r>
    </w:p>
    <w:p w:rsidR="0025020E" w:rsidRPr="0025020E" w:rsidRDefault="0025020E" w:rsidP="0025020E">
      <w:pPr>
        <w:jc w:val="both"/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lastRenderedPageBreak/>
        <w:t xml:space="preserve">La documentazione è scaricabile dal nostro sito al seguente link: </w:t>
      </w:r>
      <w:hyperlink r:id="rId9" w:history="1">
        <w:r w:rsidRPr="002502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La Professione (consulentidellavorolecce.it)</w:t>
        </w:r>
      </w:hyperlink>
    </w:p>
    <w:p w:rsidR="0025020E" w:rsidRPr="0025020E" w:rsidRDefault="0025020E" w:rsidP="0025020E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1B1B1D"/>
          <w:kern w:val="0"/>
          <w:sz w:val="27"/>
          <w:szCs w:val="27"/>
          <w:lang w:eastAsia="it-IT"/>
        </w:rPr>
      </w:pPr>
      <w:r w:rsidRPr="0025020E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</w:rPr>
        <w:t>DOCUMENTAZIONE PER LA REISCRIZIONE</w:t>
      </w:r>
      <w:r>
        <w:rPr>
          <w:rFonts w:ascii="Roboto" w:eastAsia="Times New Roman" w:hAnsi="Roboto" w:cs="Times New Roman"/>
          <w:caps/>
          <w:color w:val="1B1B1D"/>
          <w:kern w:val="0"/>
          <w:sz w:val="24"/>
          <w:szCs w:val="24"/>
          <w:lang w:eastAsia="it-IT"/>
        </w:rPr>
        <w:t xml:space="preserve">   </w:t>
      </w:r>
      <w:hyperlink r:id="rId10" w:history="1">
        <w:r w:rsidRPr="0025020E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</w:rPr>
          <w:t>SCARICA</w:t>
        </w:r>
      </w:hyperlink>
    </w:p>
    <w:p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Quale decorrenza avrà la mia iscrizione?</w:t>
      </w:r>
    </w:p>
    <w:p w:rsidR="0025020E" w:rsidRPr="0025020E" w:rsidRDefault="0025020E" w:rsidP="0025020E">
      <w:pPr>
        <w:jc w:val="both"/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La decorrenza sarà dalla data della delibera del Consiglio Provinciale o da quella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urgente adottata dal Presidente (ove ne ricorrano le condizioni) le delibere adottate il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gennaio possono avere decorrenza 1° gennaio.</w:t>
      </w:r>
    </w:p>
    <w:p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Mi verrà riassegnato il vecchio numero di iscrizione?</w:t>
      </w:r>
    </w:p>
    <w:p w:rsidR="0025020E" w:rsidRPr="0025020E" w:rsidRDefault="0025020E" w:rsidP="0025020E">
      <w:pPr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No, la reiscrizione comporta l’assegnazione di un nuovo numero di iscrizione.</w:t>
      </w:r>
    </w:p>
    <w:p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4) Conserverò l’anzianità di iscrizione?</w:t>
      </w:r>
    </w:p>
    <w:p w:rsidR="0025020E" w:rsidRPr="0025020E" w:rsidRDefault="0025020E" w:rsidP="0025020E">
      <w:pPr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>Sì, il reiscritto acquisirà l’anzianità cumulando anche quella precedentemente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0E">
        <w:rPr>
          <w:rFonts w:ascii="Times New Roman" w:hAnsi="Times New Roman" w:cs="Times New Roman"/>
          <w:sz w:val="24"/>
          <w:szCs w:val="24"/>
        </w:rPr>
        <w:t>maturata.</w:t>
      </w:r>
    </w:p>
    <w:p w:rsidR="0025020E" w:rsidRPr="0025020E" w:rsidRDefault="0025020E" w:rsidP="002502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sz w:val="24"/>
          <w:szCs w:val="24"/>
        </w:rPr>
        <w:t>TRASFERIMENTO DA ALTRO CPO</w:t>
      </w:r>
    </w:p>
    <w:p w:rsidR="0025020E" w:rsidRPr="0025020E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Dove posso reperire la documentazione?</w:t>
      </w:r>
    </w:p>
    <w:p w:rsidR="0025020E" w:rsidRPr="0025020E" w:rsidRDefault="0025020E" w:rsidP="002502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04384"/>
      <w:r w:rsidRPr="0025020E">
        <w:rPr>
          <w:rFonts w:ascii="Times New Roman" w:hAnsi="Times New Roman" w:cs="Times New Roman"/>
          <w:sz w:val="24"/>
          <w:szCs w:val="24"/>
        </w:rPr>
        <w:t xml:space="preserve">La documentazione è scaricabile dal nostro sito al seguente link: </w:t>
      </w:r>
      <w:hyperlink r:id="rId11" w:history="1">
        <w:r w:rsidRPr="002502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La Professione (consulentidellavorolecce.it)</w:t>
        </w:r>
      </w:hyperlink>
    </w:p>
    <w:bookmarkEnd w:id="0"/>
    <w:p w:rsidR="0025020E" w:rsidRPr="0025020E" w:rsidRDefault="0025020E" w:rsidP="0025020E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1B1B1D"/>
          <w:kern w:val="0"/>
          <w:sz w:val="27"/>
          <w:szCs w:val="27"/>
          <w:lang w:eastAsia="it-IT"/>
        </w:rPr>
      </w:pPr>
      <w:r w:rsidRPr="0025020E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</w:rPr>
        <w:t>DOCUMENTAZIONE PER LA REISCRIZIONE</w:t>
      </w:r>
      <w:r>
        <w:rPr>
          <w:rFonts w:ascii="Roboto" w:eastAsia="Times New Roman" w:hAnsi="Roboto" w:cs="Times New Roman"/>
          <w:caps/>
          <w:color w:val="1B1B1D"/>
          <w:kern w:val="0"/>
          <w:sz w:val="24"/>
          <w:szCs w:val="24"/>
          <w:lang w:eastAsia="it-IT"/>
        </w:rPr>
        <w:t xml:space="preserve">   </w:t>
      </w:r>
      <w:hyperlink r:id="rId12" w:history="1">
        <w:r w:rsidRPr="0025020E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</w:rPr>
          <w:t>SCARICA</w:t>
        </w:r>
      </w:hyperlink>
    </w:p>
    <w:p w:rsidR="0025020E" w:rsidRPr="003E1DB2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Quali sono le modalità di presentazione?</w:t>
      </w:r>
    </w:p>
    <w:p w:rsidR="0025020E" w:rsidRPr="003E1DB2" w:rsidRDefault="0025020E" w:rsidP="003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>La documentazione va presentata o inviata a mezzo PEC alla Segreteria del nuovo</w:t>
      </w:r>
      <w:r w:rsidR="003E1DB2" w:rsidRP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Consiglio Provinciale, contestualmente a quella della cancellazione dall’Albo di provenienza.</w:t>
      </w:r>
    </w:p>
    <w:p w:rsidR="0025020E" w:rsidRPr="003E1DB2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Quale sarà la decorrenza?</w:t>
      </w:r>
    </w:p>
    <w:p w:rsidR="0025020E" w:rsidRPr="003E1DB2" w:rsidRDefault="0025020E" w:rsidP="003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>La decorrenza di iscrizione nel nuovo Albo sarà dal giorno successivo a quello di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cancellazione da quello di provenienza e quindi dalla data della delibera ad eccezione di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quelle deliberate nella prima decade del mese di gennaio che possono avere decorrenza 1°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gennaio.</w:t>
      </w:r>
    </w:p>
    <w:p w:rsidR="0025020E" w:rsidRPr="003E1DB2" w:rsidRDefault="0025020E" w:rsidP="003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>Ai soli fini della continuità dell’iscrizione, gli effetti della cancellazione per motivo di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trasferimento si producono al giorno antecedente la data della nuova iscrizione. Tutte le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comunicazioni relative al trasferimento (domande e notifiche di iscrizione e cancellazione)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devono essere trasmesse per conoscenza a tutte le parti interessate. Il Consiglio Provinciale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procede alla iscrizione dopo aver ricevuto il nulla-osta da quello di provenienza.</w:t>
      </w:r>
    </w:p>
    <w:p w:rsidR="0025020E" w:rsidRPr="003E1DB2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4) Quali costi dovrò sostenere?</w:t>
      </w:r>
    </w:p>
    <w:p w:rsidR="0025020E" w:rsidRPr="003E1DB2" w:rsidRDefault="0025020E" w:rsidP="003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>Dovrà versare</w:t>
      </w:r>
      <w:r w:rsidRPr="0025020E">
        <w:rPr>
          <w:rFonts w:ascii="Times New Roman" w:hAnsi="Times New Roman" w:cs="Times New Roman"/>
          <w:b/>
          <w:bCs/>
          <w:sz w:val="24"/>
          <w:szCs w:val="24"/>
        </w:rPr>
        <w:t xml:space="preserve"> € </w:t>
      </w:r>
      <w:r w:rsidR="007E119F">
        <w:rPr>
          <w:rFonts w:ascii="Times New Roman" w:hAnsi="Times New Roman" w:cs="Times New Roman"/>
          <w:b/>
          <w:bCs/>
          <w:sz w:val="24"/>
          <w:szCs w:val="24"/>
        </w:rPr>
        <w:t>366</w:t>
      </w:r>
      <w:r w:rsidRPr="0025020E">
        <w:rPr>
          <w:rFonts w:ascii="Times New Roman" w:hAnsi="Times New Roman" w:cs="Times New Roman"/>
          <w:b/>
          <w:bCs/>
          <w:sz w:val="24"/>
          <w:szCs w:val="24"/>
        </w:rPr>
        <w:t xml:space="preserve">,90 </w:t>
      </w:r>
      <w:r w:rsidRPr="003E1DB2">
        <w:rPr>
          <w:rFonts w:ascii="Times New Roman" w:hAnsi="Times New Roman" w:cs="Times New Roman"/>
          <w:sz w:val="24"/>
          <w:szCs w:val="24"/>
        </w:rPr>
        <w:t xml:space="preserve">(invece di </w:t>
      </w:r>
      <w:r w:rsidRPr="003E1DB2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 w:rsidR="007E11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73E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E1DB2">
        <w:rPr>
          <w:rFonts w:ascii="Times New Roman" w:hAnsi="Times New Roman" w:cs="Times New Roman"/>
          <w:b/>
          <w:bCs/>
          <w:sz w:val="24"/>
          <w:szCs w:val="24"/>
        </w:rPr>
        <w:t>6,90</w:t>
      </w:r>
      <w:r w:rsidRPr="003E1DB2">
        <w:rPr>
          <w:rFonts w:ascii="Times New Roman" w:hAnsi="Times New Roman" w:cs="Times New Roman"/>
          <w:sz w:val="24"/>
          <w:szCs w:val="24"/>
        </w:rPr>
        <w:t xml:space="preserve"> cui è sottratta la quota annuale</w:t>
      </w:r>
      <w:r w:rsidR="003E1DB2" w:rsidRP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destinata al CNO già pagata</w:t>
      </w:r>
      <w:r w:rsidR="003E1DB2">
        <w:rPr>
          <w:rFonts w:ascii="Times New Roman" w:hAnsi="Times New Roman" w:cs="Times New Roman"/>
          <w:sz w:val="24"/>
          <w:szCs w:val="24"/>
        </w:rPr>
        <w:t xml:space="preserve"> se il trasferimento viene effettuato in corso d’anno</w:t>
      </w:r>
      <w:r w:rsidRPr="003E1DB2">
        <w:rPr>
          <w:rFonts w:ascii="Times New Roman" w:hAnsi="Times New Roman" w:cs="Times New Roman"/>
          <w:sz w:val="24"/>
          <w:szCs w:val="24"/>
        </w:rPr>
        <w:t>) quale quota di 1</w:t>
      </w:r>
      <w:r w:rsidR="003E1DB2">
        <w:rPr>
          <w:rFonts w:ascii="Times New Roman" w:hAnsi="Times New Roman" w:cs="Times New Roman"/>
          <w:sz w:val="24"/>
          <w:szCs w:val="24"/>
        </w:rPr>
        <w:t>°</w:t>
      </w:r>
      <w:r w:rsidRPr="003E1DB2">
        <w:rPr>
          <w:rFonts w:ascii="Times New Roman" w:hAnsi="Times New Roman" w:cs="Times New Roman"/>
          <w:sz w:val="24"/>
          <w:szCs w:val="24"/>
        </w:rPr>
        <w:t xml:space="preserve"> iscrizione all’Albo e la </w:t>
      </w:r>
      <w:r w:rsidRPr="003E1DB2">
        <w:rPr>
          <w:rFonts w:ascii="Times New Roman" w:hAnsi="Times New Roman" w:cs="Times New Roman"/>
          <w:sz w:val="24"/>
          <w:szCs w:val="24"/>
        </w:rPr>
        <w:lastRenderedPageBreak/>
        <w:t>stessa avrà durata pari</w:t>
      </w:r>
      <w:r w:rsidR="003E1DB2" w:rsidRP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all’anno solare,</w:t>
      </w:r>
      <w:r w:rsidRPr="0025020E">
        <w:rPr>
          <w:rFonts w:ascii="Times New Roman" w:hAnsi="Times New Roman" w:cs="Times New Roman"/>
          <w:b/>
          <w:bCs/>
          <w:sz w:val="24"/>
          <w:szCs w:val="24"/>
        </w:rPr>
        <w:t xml:space="preserve"> € 168,00 </w:t>
      </w:r>
      <w:r w:rsidRPr="003E1DB2">
        <w:rPr>
          <w:rFonts w:ascii="Times New Roman" w:hAnsi="Times New Roman" w:cs="Times New Roman"/>
          <w:sz w:val="24"/>
          <w:szCs w:val="24"/>
        </w:rPr>
        <w:t>(anche se è stata pagata all’atto della 1</w:t>
      </w:r>
      <w:r w:rsidR="003E1DB2">
        <w:rPr>
          <w:rFonts w:ascii="Times New Roman" w:hAnsi="Times New Roman" w:cs="Times New Roman"/>
          <w:sz w:val="24"/>
          <w:szCs w:val="24"/>
        </w:rPr>
        <w:t>°</w:t>
      </w:r>
      <w:r w:rsidRPr="003E1DB2">
        <w:rPr>
          <w:rFonts w:ascii="Times New Roman" w:hAnsi="Times New Roman" w:cs="Times New Roman"/>
          <w:sz w:val="24"/>
          <w:szCs w:val="24"/>
        </w:rPr>
        <w:t xml:space="preserve"> iscrizione) da versare</w:t>
      </w:r>
      <w:r w:rsidR="003E1DB2" w:rsidRP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all’Agenzia dell’Entrate per iscrizione ad Albo Professionale.</w:t>
      </w:r>
    </w:p>
    <w:p w:rsidR="007E119F" w:rsidRDefault="007E119F" w:rsidP="002502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020E" w:rsidRPr="0025020E" w:rsidRDefault="0025020E" w:rsidP="002502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20E">
        <w:rPr>
          <w:rFonts w:ascii="Times New Roman" w:hAnsi="Times New Roman" w:cs="Times New Roman"/>
          <w:b/>
          <w:bCs/>
          <w:sz w:val="24"/>
          <w:szCs w:val="24"/>
        </w:rPr>
        <w:t>CANCELLAZIONE</w:t>
      </w:r>
    </w:p>
    <w:p w:rsidR="0025020E" w:rsidRPr="003E1DB2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Dove posso reperire la documentazione?</w:t>
      </w:r>
    </w:p>
    <w:p w:rsidR="003E1DB2" w:rsidRDefault="003E1DB2" w:rsidP="003E1DB2">
      <w:pPr>
        <w:jc w:val="both"/>
        <w:rPr>
          <w:rFonts w:ascii="Times New Roman" w:hAnsi="Times New Roman" w:cs="Times New Roman"/>
          <w:sz w:val="24"/>
          <w:szCs w:val="24"/>
        </w:rPr>
      </w:pPr>
      <w:r w:rsidRPr="0025020E">
        <w:rPr>
          <w:rFonts w:ascii="Times New Roman" w:hAnsi="Times New Roman" w:cs="Times New Roman"/>
          <w:sz w:val="24"/>
          <w:szCs w:val="24"/>
        </w:rPr>
        <w:t xml:space="preserve">La documentazione è scaricabile dal nostro sito al seguente link: </w:t>
      </w:r>
      <w:hyperlink r:id="rId13" w:history="1">
        <w:r w:rsidRPr="002502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La Professione (consulentidellavorolecce.it)</w:t>
        </w:r>
      </w:hyperlink>
    </w:p>
    <w:p w:rsidR="003E1DB2" w:rsidRPr="003E1DB2" w:rsidRDefault="003E1DB2" w:rsidP="003E1DB2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1B1B1D"/>
          <w:kern w:val="0"/>
          <w:sz w:val="27"/>
          <w:szCs w:val="27"/>
          <w:lang w:eastAsia="it-IT"/>
        </w:rPr>
      </w:pPr>
      <w:r w:rsidRPr="003E1DB2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</w:rPr>
        <w:t>DOMANDA CANCELLAZIONE</w:t>
      </w:r>
      <w:r>
        <w:rPr>
          <w:rFonts w:ascii="Roboto" w:eastAsia="Times New Roman" w:hAnsi="Roboto" w:cs="Times New Roman"/>
          <w:caps/>
          <w:color w:val="1B1B1D"/>
          <w:kern w:val="0"/>
          <w:sz w:val="24"/>
          <w:szCs w:val="24"/>
          <w:lang w:eastAsia="it-IT"/>
        </w:rPr>
        <w:t xml:space="preserve">   </w:t>
      </w:r>
      <w:hyperlink r:id="rId14" w:history="1">
        <w:r w:rsidRPr="003E1DB2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</w:rPr>
          <w:t>SCARICA</w:t>
        </w:r>
      </w:hyperlink>
    </w:p>
    <w:p w:rsidR="0025020E" w:rsidRPr="003E1DB2" w:rsidRDefault="0025020E" w:rsidP="002502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1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Quale sarà la decorrenza?</w:t>
      </w:r>
    </w:p>
    <w:p w:rsidR="0025020E" w:rsidRPr="003E1DB2" w:rsidRDefault="0025020E" w:rsidP="0025020E">
      <w:pPr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>La decorrenza potrà essere:</w:t>
      </w:r>
    </w:p>
    <w:p w:rsidR="0025020E" w:rsidRPr="003E1DB2" w:rsidRDefault="0025020E" w:rsidP="003E1DB2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>o</w:t>
      </w:r>
      <w:r w:rsidR="003E1DB2">
        <w:rPr>
          <w:rFonts w:ascii="Times New Roman" w:hAnsi="Times New Roman" w:cs="Times New Roman"/>
          <w:sz w:val="24"/>
          <w:szCs w:val="24"/>
        </w:rPr>
        <w:tab/>
      </w:r>
      <w:r w:rsidRPr="003E1DB2">
        <w:rPr>
          <w:rFonts w:ascii="Times New Roman" w:hAnsi="Times New Roman" w:cs="Times New Roman"/>
          <w:sz w:val="24"/>
          <w:szCs w:val="24"/>
        </w:rPr>
        <w:t>dalla data di</w:t>
      </w:r>
      <w:r w:rsidRPr="0025020E">
        <w:rPr>
          <w:rFonts w:ascii="Times New Roman" w:hAnsi="Times New Roman" w:cs="Times New Roman"/>
          <w:b/>
          <w:bCs/>
          <w:sz w:val="24"/>
          <w:szCs w:val="24"/>
        </w:rPr>
        <w:t xml:space="preserve"> assunzione della delibera, </w:t>
      </w:r>
      <w:r w:rsidRPr="003E1DB2">
        <w:rPr>
          <w:rFonts w:ascii="Times New Roman" w:hAnsi="Times New Roman" w:cs="Times New Roman"/>
          <w:sz w:val="24"/>
          <w:szCs w:val="24"/>
        </w:rPr>
        <w:t>del Consiglio Provinciale o del Presidente,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se la domanda dell’iscritto non contiene l’indicazione di una specifica data.</w:t>
      </w:r>
    </w:p>
    <w:p w:rsidR="0025020E" w:rsidRPr="003E1DB2" w:rsidRDefault="0025020E" w:rsidP="003E1DB2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 xml:space="preserve">o </w:t>
      </w:r>
      <w:r w:rsidR="003E1DB2">
        <w:rPr>
          <w:rFonts w:ascii="Times New Roman" w:hAnsi="Times New Roman" w:cs="Times New Roman"/>
          <w:sz w:val="24"/>
          <w:szCs w:val="24"/>
        </w:rPr>
        <w:tab/>
      </w:r>
      <w:r w:rsidRPr="003E1DB2">
        <w:rPr>
          <w:rFonts w:ascii="Times New Roman" w:hAnsi="Times New Roman" w:cs="Times New Roman"/>
          <w:sz w:val="24"/>
          <w:szCs w:val="24"/>
        </w:rPr>
        <w:t xml:space="preserve">dalla data di </w:t>
      </w:r>
      <w:r w:rsidRPr="003E1DB2">
        <w:rPr>
          <w:rFonts w:ascii="Times New Roman" w:hAnsi="Times New Roman" w:cs="Times New Roman"/>
          <w:b/>
          <w:bCs/>
          <w:sz w:val="24"/>
          <w:szCs w:val="24"/>
        </w:rPr>
        <w:t>decesso</w:t>
      </w:r>
      <w:r w:rsidRPr="003E1DB2">
        <w:rPr>
          <w:rFonts w:ascii="Times New Roman" w:hAnsi="Times New Roman" w:cs="Times New Roman"/>
          <w:sz w:val="24"/>
          <w:szCs w:val="24"/>
        </w:rPr>
        <w:t>, indipendentemente dalla data della conoscenza dell’evento o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dell’assunzione della delibera del Consiglio Provinciale o del Presidente.</w:t>
      </w:r>
    </w:p>
    <w:p w:rsidR="0025020E" w:rsidRPr="003E1DB2" w:rsidRDefault="0025020E" w:rsidP="000D1F59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>o</w:t>
      </w:r>
      <w:r w:rsidR="003E1DB2">
        <w:rPr>
          <w:rFonts w:ascii="Times New Roman" w:hAnsi="Times New Roman" w:cs="Times New Roman"/>
          <w:sz w:val="24"/>
          <w:szCs w:val="24"/>
        </w:rPr>
        <w:tab/>
      </w:r>
      <w:r w:rsidRPr="003E1DB2">
        <w:rPr>
          <w:rFonts w:ascii="Times New Roman" w:hAnsi="Times New Roman" w:cs="Times New Roman"/>
          <w:sz w:val="24"/>
          <w:szCs w:val="24"/>
        </w:rPr>
        <w:t xml:space="preserve">dalla data </w:t>
      </w:r>
      <w:r w:rsidRPr="003E1DB2">
        <w:rPr>
          <w:rFonts w:ascii="Times New Roman" w:hAnsi="Times New Roman" w:cs="Times New Roman"/>
          <w:b/>
          <w:bCs/>
          <w:sz w:val="24"/>
          <w:szCs w:val="24"/>
        </w:rPr>
        <w:t>indicata espressamente</w:t>
      </w:r>
      <w:r w:rsidRPr="003E1DB2">
        <w:rPr>
          <w:rFonts w:ascii="Times New Roman" w:hAnsi="Times New Roman" w:cs="Times New Roman"/>
          <w:sz w:val="24"/>
          <w:szCs w:val="24"/>
        </w:rPr>
        <w:t xml:space="preserve"> dal consulente, nel qual caso la medesima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dovrà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 xml:space="preserve">essere </w:t>
      </w:r>
      <w:r w:rsidRPr="0012010B">
        <w:rPr>
          <w:rFonts w:ascii="Times New Roman" w:hAnsi="Times New Roman" w:cs="Times New Roman"/>
          <w:b/>
          <w:bCs/>
          <w:sz w:val="24"/>
          <w:szCs w:val="24"/>
        </w:rPr>
        <w:t>contemporanea</w:t>
      </w:r>
      <w:r w:rsidR="000D1F59" w:rsidRPr="0012010B">
        <w:rPr>
          <w:rFonts w:ascii="Times New Roman" w:hAnsi="Times New Roman" w:cs="Times New Roman"/>
          <w:b/>
          <w:bCs/>
          <w:sz w:val="24"/>
          <w:szCs w:val="24"/>
        </w:rPr>
        <w:t xml:space="preserve"> alla data di </w:t>
      </w:r>
      <w:r w:rsidR="0012010B">
        <w:rPr>
          <w:rFonts w:ascii="Times New Roman" w:hAnsi="Times New Roman" w:cs="Times New Roman"/>
          <w:b/>
          <w:bCs/>
          <w:sz w:val="24"/>
          <w:szCs w:val="24"/>
        </w:rPr>
        <w:t>ricevimento</w:t>
      </w:r>
      <w:r w:rsidR="000D1F59">
        <w:rPr>
          <w:rFonts w:ascii="Times New Roman" w:hAnsi="Times New Roman" w:cs="Times New Roman"/>
          <w:sz w:val="24"/>
          <w:szCs w:val="24"/>
        </w:rPr>
        <w:t xml:space="preserve"> </w:t>
      </w:r>
      <w:r w:rsidR="0012010B">
        <w:rPr>
          <w:rFonts w:ascii="Times New Roman" w:hAnsi="Times New Roman" w:cs="Times New Roman"/>
          <w:sz w:val="24"/>
          <w:szCs w:val="24"/>
        </w:rPr>
        <w:t>da parte del Consiglio Provinciale</w:t>
      </w:r>
      <w:r w:rsidR="000D1F59">
        <w:rPr>
          <w:rFonts w:ascii="Times New Roman" w:hAnsi="Times New Roman" w:cs="Times New Roman"/>
          <w:sz w:val="24"/>
          <w:szCs w:val="24"/>
        </w:rPr>
        <w:t>.</w:t>
      </w:r>
    </w:p>
    <w:p w:rsidR="0025020E" w:rsidRPr="003E1DB2" w:rsidRDefault="0025020E" w:rsidP="003E1DB2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E1DB2">
        <w:rPr>
          <w:rFonts w:ascii="Times New Roman" w:hAnsi="Times New Roman" w:cs="Times New Roman"/>
          <w:sz w:val="24"/>
          <w:szCs w:val="24"/>
        </w:rPr>
        <w:t xml:space="preserve">o </w:t>
      </w:r>
      <w:r w:rsidR="003E1DB2">
        <w:rPr>
          <w:rFonts w:ascii="Times New Roman" w:hAnsi="Times New Roman" w:cs="Times New Roman"/>
          <w:sz w:val="24"/>
          <w:szCs w:val="24"/>
        </w:rPr>
        <w:tab/>
      </w:r>
      <w:r w:rsidRPr="003E1DB2">
        <w:rPr>
          <w:rFonts w:ascii="Times New Roman" w:hAnsi="Times New Roman" w:cs="Times New Roman"/>
          <w:sz w:val="24"/>
          <w:szCs w:val="24"/>
        </w:rPr>
        <w:t>dalla data della</w:t>
      </w:r>
      <w:r w:rsidRPr="003E1DB2">
        <w:rPr>
          <w:rFonts w:ascii="Times New Roman" w:hAnsi="Times New Roman" w:cs="Times New Roman"/>
          <w:b/>
          <w:bCs/>
          <w:sz w:val="24"/>
          <w:szCs w:val="24"/>
        </w:rPr>
        <w:t xml:space="preserve"> insorta incompatibilità</w:t>
      </w:r>
      <w:r w:rsidRPr="003E1DB2">
        <w:rPr>
          <w:rFonts w:ascii="Times New Roman" w:hAnsi="Times New Roman" w:cs="Times New Roman"/>
          <w:sz w:val="24"/>
          <w:szCs w:val="24"/>
        </w:rPr>
        <w:t>, nel caso di incompatibilità sopravvenuta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successivamente all’iscrizione. In caso di incompatibilità esistente al tempo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dell’iscrizione ed accertata successivamente sarà dichiarata la nullità dell’iscrizione</w:t>
      </w:r>
      <w:r w:rsidR="0027605A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stessa.</w:t>
      </w:r>
    </w:p>
    <w:p w:rsidR="00E53AE1" w:rsidRPr="003E1DB2" w:rsidRDefault="0025020E" w:rsidP="003E1DB2">
      <w:pPr>
        <w:ind w:left="708" w:hanging="708"/>
        <w:jc w:val="both"/>
      </w:pPr>
      <w:r w:rsidRPr="003E1DB2">
        <w:rPr>
          <w:rFonts w:ascii="Times New Roman" w:hAnsi="Times New Roman" w:cs="Times New Roman"/>
          <w:sz w:val="24"/>
          <w:szCs w:val="24"/>
        </w:rPr>
        <w:t xml:space="preserve">o </w:t>
      </w:r>
      <w:r w:rsidR="003E1DB2">
        <w:rPr>
          <w:rFonts w:ascii="Times New Roman" w:hAnsi="Times New Roman" w:cs="Times New Roman"/>
          <w:sz w:val="24"/>
          <w:szCs w:val="24"/>
        </w:rPr>
        <w:tab/>
      </w:r>
      <w:r w:rsidRPr="003E1DB2">
        <w:rPr>
          <w:rFonts w:ascii="Times New Roman" w:hAnsi="Times New Roman" w:cs="Times New Roman"/>
          <w:sz w:val="24"/>
          <w:szCs w:val="24"/>
        </w:rPr>
        <w:t xml:space="preserve">dalla data di dichiarazione del </w:t>
      </w:r>
      <w:r w:rsidRPr="003E1DB2">
        <w:rPr>
          <w:rFonts w:ascii="Times New Roman" w:hAnsi="Times New Roman" w:cs="Times New Roman"/>
          <w:b/>
          <w:bCs/>
          <w:sz w:val="24"/>
          <w:szCs w:val="24"/>
        </w:rPr>
        <w:t>fallimento</w:t>
      </w:r>
      <w:r w:rsidRPr="003E1DB2">
        <w:rPr>
          <w:rFonts w:ascii="Times New Roman" w:hAnsi="Times New Roman" w:cs="Times New Roman"/>
          <w:sz w:val="24"/>
          <w:szCs w:val="24"/>
        </w:rPr>
        <w:t>, visto che la stessa fa venir meno i requisiti</w:t>
      </w:r>
      <w:r w:rsidR="003E1DB2">
        <w:rPr>
          <w:rFonts w:ascii="Times New Roman" w:hAnsi="Times New Roman" w:cs="Times New Roman"/>
          <w:sz w:val="24"/>
          <w:szCs w:val="24"/>
        </w:rPr>
        <w:t xml:space="preserve"> </w:t>
      </w:r>
      <w:r w:rsidRPr="003E1DB2">
        <w:rPr>
          <w:rFonts w:ascii="Times New Roman" w:hAnsi="Times New Roman" w:cs="Times New Roman"/>
          <w:sz w:val="24"/>
          <w:szCs w:val="24"/>
        </w:rPr>
        <w:t>per la permanenza nell’albo ed è immediatamente efficace.</w:t>
      </w:r>
    </w:p>
    <w:sectPr w:rsidR="00E53AE1" w:rsidRPr="003E1DB2" w:rsidSect="00CF4B14">
      <w:headerReference w:type="default" r:id="rId15"/>
      <w:pgSz w:w="11906" w:h="16838"/>
      <w:pgMar w:top="1417" w:right="1134" w:bottom="1560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408" w:rsidRDefault="00382408" w:rsidP="0074308B">
      <w:pPr>
        <w:spacing w:after="0" w:line="240" w:lineRule="auto"/>
      </w:pPr>
      <w:r>
        <w:separator/>
      </w:r>
    </w:p>
  </w:endnote>
  <w:endnote w:type="continuationSeparator" w:id="0">
    <w:p w:rsidR="00382408" w:rsidRDefault="00382408" w:rsidP="0074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408" w:rsidRDefault="00382408" w:rsidP="0074308B">
      <w:pPr>
        <w:spacing w:after="0" w:line="240" w:lineRule="auto"/>
      </w:pPr>
      <w:r>
        <w:separator/>
      </w:r>
    </w:p>
  </w:footnote>
  <w:footnote w:type="continuationSeparator" w:id="0">
    <w:p w:rsidR="00382408" w:rsidRDefault="00382408" w:rsidP="0074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</w:p>
  <w:p w:rsidR="0074308B" w:rsidRPr="0074308B" w:rsidRDefault="007E1F39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  <w:r w:rsidRPr="007E1F39">
      <w:rPr>
        <w:rFonts w:ascii="Times New Roman" w:eastAsia="Times New Roman" w:hAnsi="Times New Roman" w:cs="Times New Roman"/>
        <w:noProof/>
        <w:kern w:val="0"/>
        <w:sz w:val="24"/>
        <w:szCs w:val="24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3.85pt;margin-top:4.4pt;width:67.05pt;height:67.05pt;z-index:-251658752" fillcolor="window">
          <v:imagedata r:id="rId1" o:title=""/>
          <w10:wrap side="right"/>
        </v:shape>
        <o:OLEObject Type="Embed" ProgID="Word.Picture.8" ShapeID="_x0000_s1025" DrawAspect="Content" ObjectID="_1797325589" r:id="rId2"/>
      </w:pict>
    </w: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</w:rPr>
    </w:pP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it-IT"/>
      </w:rPr>
    </w:pPr>
    <w:r w:rsidRPr="0074308B">
      <w:rPr>
        <w:rFonts w:ascii="Times New Roman" w:eastAsia="Times New Roman" w:hAnsi="Times New Roman" w:cs="Times New Roman"/>
        <w:b/>
        <w:bCs/>
        <w:kern w:val="0"/>
        <w:sz w:val="20"/>
        <w:szCs w:val="20"/>
        <w:lang w:eastAsia="it-IT"/>
      </w:rPr>
      <w:tab/>
    </w:r>
    <w:r w:rsidRPr="0074308B">
      <w:rPr>
        <w:rFonts w:ascii="Times New Roman" w:eastAsia="Times New Roman" w:hAnsi="Times New Roman" w:cs="Times New Roman"/>
        <w:b/>
        <w:bCs/>
        <w:kern w:val="0"/>
        <w:sz w:val="20"/>
        <w:szCs w:val="20"/>
        <w:lang w:eastAsia="it-IT"/>
      </w:rPr>
      <w:tab/>
    </w:r>
    <w:r w:rsidRPr="0074308B">
      <w:rPr>
        <w:rFonts w:ascii="Times New Roman" w:eastAsia="Times New Roman" w:hAnsi="Times New Roman" w:cs="Times New Roman"/>
        <w:b/>
        <w:bCs/>
        <w:kern w:val="0"/>
        <w:sz w:val="20"/>
        <w:szCs w:val="20"/>
        <w:u w:val="single"/>
        <w:lang w:eastAsia="it-IT"/>
      </w:rPr>
      <w:t>CONSIGLIO  PROVINCIALE  -  ORDINE  DEI  CONSULENTI  DEL  LAVORO</w:t>
    </w: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it-IT"/>
      </w:rPr>
    </w:pPr>
    <w:r w:rsidRPr="0074308B">
      <w:rPr>
        <w:rFonts w:ascii="Times New Roman" w:eastAsia="Times New Roman" w:hAnsi="Times New Roman" w:cs="Times New Roman"/>
        <w:kern w:val="0"/>
        <w:sz w:val="24"/>
        <w:szCs w:val="24"/>
        <w:lang w:eastAsia="it-IT"/>
      </w:rPr>
      <w:t> </w:t>
    </w: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it-IT"/>
      </w:rPr>
    </w:pP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</w:rPr>
      <w:t xml:space="preserve">     </w:t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</w:rPr>
      <w:tab/>
      <w:t>VIALE G. LEOPARDI 160/A  -  73100  LECCE</w:t>
    </w: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it-IT"/>
      </w:rPr>
    </w:pP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</w:rPr>
      <w:t xml:space="preserve">     </w:t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</w:rPr>
      <w:tab/>
      <w:t>COD. FISCALE  80016320758</w:t>
    </w: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</w:rPr>
    </w:pP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</w:rPr>
      <w:t xml:space="preserve">     </w:t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</w:rPr>
      <w:t xml:space="preserve">TEL. E FAX 0832/343765 </w:t>
    </w: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15"/>
        <w:szCs w:val="15"/>
        <w:lang w:eastAsia="it-IT"/>
      </w:rPr>
    </w:pPr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</w:rPr>
      <w:tab/>
      <w:t xml:space="preserve">EMAIL  </w:t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</w:rPr>
      <w:tab/>
    </w:r>
    <w:hyperlink r:id="rId3" w:history="1">
      <w:r w:rsidRPr="0074308B">
        <w:rPr>
          <w:rFonts w:ascii="Times New Roman" w:eastAsia="Times New Roman" w:hAnsi="Times New Roman" w:cs="Times New Roman"/>
          <w:b/>
          <w:bCs/>
          <w:color w:val="0750D9"/>
          <w:kern w:val="0"/>
          <w:sz w:val="15"/>
          <w:szCs w:val="15"/>
          <w:lang w:val="en-GB" w:eastAsia="it-IT"/>
        </w:rPr>
        <w:t>ordine@consulentidellavorolecce.it</w:t>
      </w:r>
    </w:hyperlink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</w:rPr>
    </w:pPr>
    <w:r w:rsidRPr="0074308B">
      <w:rPr>
        <w:rFonts w:ascii="Times New Roman" w:eastAsia="Times New Roman" w:hAnsi="Times New Roman" w:cs="Times New Roman"/>
        <w:bCs/>
        <w:kern w:val="0"/>
        <w:sz w:val="15"/>
        <w:szCs w:val="15"/>
        <w:lang w:eastAsia="it-IT"/>
      </w:rPr>
      <w:tab/>
    </w:r>
    <w:r w:rsidRPr="0074308B">
      <w:rPr>
        <w:rFonts w:ascii="Times New Roman" w:eastAsia="Times New Roman" w:hAnsi="Times New Roman" w:cs="Times New Roman"/>
        <w:bCs/>
        <w:kern w:val="0"/>
        <w:sz w:val="15"/>
        <w:szCs w:val="15"/>
        <w:lang w:eastAsia="it-IT"/>
      </w:rPr>
      <w:tab/>
      <w:t>PEC</w:t>
    </w:r>
    <w:r w:rsidRPr="0074308B">
      <w:rPr>
        <w:rFonts w:ascii="Times New Roman" w:eastAsia="Times New Roman" w:hAnsi="Times New Roman" w:cs="Times New Roman"/>
        <w:bCs/>
        <w:kern w:val="0"/>
        <w:sz w:val="15"/>
        <w:szCs w:val="15"/>
        <w:lang w:eastAsia="it-IT"/>
      </w:rPr>
      <w:tab/>
    </w:r>
    <w:hyperlink r:id="rId4" w:history="1">
      <w:r w:rsidRPr="0074308B">
        <w:rPr>
          <w:rFonts w:ascii="Times New Roman" w:eastAsia="Times New Roman" w:hAnsi="Times New Roman" w:cs="Times New Roman"/>
          <w:b/>
          <w:bCs/>
          <w:color w:val="0750D9"/>
          <w:kern w:val="0"/>
          <w:sz w:val="15"/>
          <w:szCs w:val="15"/>
          <w:lang w:eastAsia="it-IT"/>
        </w:rPr>
        <w:t>ordine.lecce@consulentidellavoropec.it</w:t>
      </w:r>
    </w:hyperlink>
    <w:r w:rsidRPr="0074308B">
      <w:rPr>
        <w:rFonts w:ascii="Times New Roman" w:eastAsia="Times New Roman" w:hAnsi="Times New Roman" w:cs="Times New Roman"/>
        <w:bCs/>
        <w:kern w:val="0"/>
        <w:sz w:val="15"/>
        <w:szCs w:val="15"/>
        <w:lang w:eastAsia="it-IT"/>
      </w:rPr>
      <w:tab/>
    </w:r>
  </w:p>
  <w:p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8"/>
        <w:szCs w:val="8"/>
        <w:lang w:val="en-GB" w:eastAsia="it-IT"/>
      </w:rPr>
    </w:pPr>
    <w:r w:rsidRPr="0074308B">
      <w:rPr>
        <w:rFonts w:ascii="Times New Roman" w:eastAsia="Times New Roman" w:hAnsi="Times New Roman" w:cs="Times New Roman"/>
        <w:b/>
        <w:bCs/>
        <w:kern w:val="0"/>
        <w:sz w:val="8"/>
        <w:szCs w:val="8"/>
        <w:lang w:eastAsia="it-IT"/>
      </w:rPr>
      <w:tab/>
    </w:r>
  </w:p>
  <w:p w:rsidR="0074308B" w:rsidRDefault="0074308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4308B"/>
    <w:rsid w:val="000D1F59"/>
    <w:rsid w:val="000D444A"/>
    <w:rsid w:val="0012010B"/>
    <w:rsid w:val="001415AF"/>
    <w:rsid w:val="001452D5"/>
    <w:rsid w:val="00160B1C"/>
    <w:rsid w:val="001B6D4A"/>
    <w:rsid w:val="001D4618"/>
    <w:rsid w:val="0025020E"/>
    <w:rsid w:val="0027605A"/>
    <w:rsid w:val="002B3593"/>
    <w:rsid w:val="002C31C9"/>
    <w:rsid w:val="002E219B"/>
    <w:rsid w:val="00382408"/>
    <w:rsid w:val="00387AD2"/>
    <w:rsid w:val="003B1557"/>
    <w:rsid w:val="003E1DB2"/>
    <w:rsid w:val="004C667F"/>
    <w:rsid w:val="004F55FC"/>
    <w:rsid w:val="005020EF"/>
    <w:rsid w:val="00517C61"/>
    <w:rsid w:val="00615246"/>
    <w:rsid w:val="0062063B"/>
    <w:rsid w:val="0062603B"/>
    <w:rsid w:val="006601FB"/>
    <w:rsid w:val="006968BF"/>
    <w:rsid w:val="006B12D7"/>
    <w:rsid w:val="006C109B"/>
    <w:rsid w:val="007273EB"/>
    <w:rsid w:val="0074308B"/>
    <w:rsid w:val="007E119F"/>
    <w:rsid w:val="007E1F39"/>
    <w:rsid w:val="00805D6F"/>
    <w:rsid w:val="008A6634"/>
    <w:rsid w:val="00A2328B"/>
    <w:rsid w:val="00AC192B"/>
    <w:rsid w:val="00AD51FD"/>
    <w:rsid w:val="00B34555"/>
    <w:rsid w:val="00C17FAE"/>
    <w:rsid w:val="00C44634"/>
    <w:rsid w:val="00CF4B14"/>
    <w:rsid w:val="00E320B3"/>
    <w:rsid w:val="00E5097F"/>
    <w:rsid w:val="00E53AE1"/>
    <w:rsid w:val="00E8083C"/>
    <w:rsid w:val="00ED24CD"/>
    <w:rsid w:val="00EF58BB"/>
    <w:rsid w:val="00F2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D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3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08B"/>
  </w:style>
  <w:style w:type="paragraph" w:styleId="Pidipagina">
    <w:name w:val="footer"/>
    <w:basedOn w:val="Normale"/>
    <w:link w:val="PidipaginaCarattere"/>
    <w:uiPriority w:val="99"/>
    <w:unhideWhenUsed/>
    <w:rsid w:val="00743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08B"/>
  </w:style>
  <w:style w:type="character" w:styleId="Collegamentoipertestuale">
    <w:name w:val="Hyperlink"/>
    <w:basedOn w:val="Carpredefinitoparagrafo"/>
    <w:uiPriority w:val="99"/>
    <w:unhideWhenUsed/>
    <w:rsid w:val="0074308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6634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02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47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73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96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8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91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1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76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904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11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8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6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110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17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7404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2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75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1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89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59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94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6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pacl.it/soggettivo" TargetMode="External"/><Relationship Id="rId13" Type="http://schemas.openxmlformats.org/officeDocument/2006/relationships/hyperlink" Target="http://www.consulentidellavorolecce.it/index.php/professionisti/ocl-lecce-la-modulistica-consulenti-del-lavoro-di-lec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entidellavorolecce.it/images/SCARICA/LA%20PROFESSIONE/2025/documentazione-per-l-iscrizione-all-albo-professionisti-2025.docx" TargetMode="External"/><Relationship Id="rId12" Type="http://schemas.openxmlformats.org/officeDocument/2006/relationships/hyperlink" Target="https://www.consulentidellavorolecce.it/images/SCARICA/LA%20PROFESSIONE/2025/documentazione-reiscrizione-all-albo-professionisti-2025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entidellavorolecce.it/index.php/professionisti/ocl-lecce-la-modulistica-consulenti-del-lavoro-di-lecce" TargetMode="External"/><Relationship Id="rId11" Type="http://schemas.openxmlformats.org/officeDocument/2006/relationships/hyperlink" Target="http://www.consulentidellavorolecce.it/index.php/professionisti/ocl-lecce-la-modulistica-consulenti-del-lavoro-di-lecc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consulentidellavorolecce.it/images/SCARICA/LA%20PROFESSIONE/2025/documentazione-reiscrizione-all-albo-professionisti-2025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entidellavorolecce.it/index.php/professionisti/ocl-lecce-la-modulistica-consulenti-del-lavoro-di-lecce" TargetMode="External"/><Relationship Id="rId14" Type="http://schemas.openxmlformats.org/officeDocument/2006/relationships/hyperlink" Target="https://www.consulentidellavorolecce.it/images/SCARICA/LA%20PROFESSIONE/24-12-20/domanda-cancellazione-albo-professionisti.doc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dine@consulentidellavorolecc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ordine.lecce@consulentidellavoro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Conterio</dc:creator>
  <cp:lastModifiedBy>Bart Conterio</cp:lastModifiedBy>
  <cp:revision>2</cp:revision>
  <cp:lastPrinted>2023-03-16T09:30:00Z</cp:lastPrinted>
  <dcterms:created xsi:type="dcterms:W3CDTF">2025-01-02T11:20:00Z</dcterms:created>
  <dcterms:modified xsi:type="dcterms:W3CDTF">2025-01-02T11:20:00Z</dcterms:modified>
</cp:coreProperties>
</file>